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pierwociną męskości,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uniesienia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pierwszy dostojeństwem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mój, tyś moc moja, i początek siły mojej, zacny dostojeństwem, i zacny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mój, tyś siła moja i początek boleści mojej, pierwszy w darzech, więtszy w rozkazowaniu.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syn mój pierworodny, tyś moją mocą i pierwszym owocem mojej męskiej siły, górujący dumą i górujący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pierworodnym moim, Siłą moją i pierworodnym męskiej mocy mojej, Pierwszym co do godności, pierwszym co do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przewyższasz majestatem i przewyższasz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moim pierworodnym, ty jesteś moją siłą i pierwocinami mojej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moim pierworodnym, Moją siłą, pierwociną tężyzny mojej, Pierwszy znaczeniem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Reuwenie, mój pierworodny, ty jesteś moją siłą i początkiem mojej mocy, pierwszy co do godności i pierwszy co do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ти мій первородний, моя сила і початок моїх дітей, тяжкий до перенесення і тяжкий, самопевний.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ty jesteś mój pierworodny, moja siła oraz pierwiastek mojej mocy. Miałbyś pierwszeństwo w dostojeństwie oraz pierwszeństwo w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”Rubenie, ty jesteś moim pierworodnym, moim wigorem i początkiem mojej siły rozrodczej, wybitnością dostojeństwa i wybitnością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2024-05-22T03:11:49Z</dcterms:modified>
</cp:coreProperties>
</file>