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przyszedł do króla i powiedział: Proszę, oto postrzygacze są (już) u twojego sługi. Niech król wraz ze swoimi sługami* pójdzie – proszę – ze** swoim sługą.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וַעֲבָדָיו</w:t>
      </w:r>
      <w:r>
        <w:rPr>
          <w:rtl w:val="0"/>
        </w:rPr>
        <w:t xml:space="preserve"> : em. na: wszyscy jego synowie, </w:t>
      </w:r>
      <w:r>
        <w:rPr>
          <w:rtl/>
        </w:rPr>
        <w:t>וכל בניו</w:t>
      </w:r>
      <w:r>
        <w:rPr>
          <w:rtl w:val="0"/>
        </w:rPr>
        <w:t xml:space="preserve"> , &lt;x&gt;100 13:24&lt;/x&gt;L.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do, </w:t>
      </w:r>
      <w:r>
        <w:rPr>
          <w:rtl/>
        </w:rPr>
        <w:t>אל</w:t>
      </w:r>
      <w:r>
        <w:rPr>
          <w:rtl w:val="0"/>
        </w:rPr>
        <w:t xml:space="preserve"> ,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2024-05-11T11:24:08Z</dcterms:modified>
</cp:coreProperties>
</file>