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synem.* Jeśli dopuści się nieprawości, skarcę go rózgą ludzką i razami synów ludzkich,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6:18&lt;/x&gt;;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2024-05-14T07:55:11Z</dcterms:modified>
</cp:coreProperties>
</file>