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pojechał i znalazł jego zwłoki rzucone na drodze oraz osła i lwa, stojących obok zwłok; lew nie pożarł zwłok ani nie zagryzł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2024-05-15T15:16:46Z</dcterms:modified>
</cp:coreProperties>
</file>