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JAHWE, tak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JAHWE, podobnie jak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było prawe w oczach JAHWE,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Aza, co dobrego było w oczach Pańskich, jako Dawid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Asa prawość przed oczyma PANSKIMI jako Dawid,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jest słuszne w oczach Pana, tak jak jego przodek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Pana, tak jak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JAHWE, jak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postępował uczciwie wobec JAHWE, podobnie jak jego przodek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było sprawiedliwe w oczach Jahwe,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зробив добре перед Господом, так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było prawe w oczach WIEKUISTEGO,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Asa to, co słuszne w oczach JAHWE, tak jak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2024-04-29T04:26:59Z</dcterms:modified>
</cp:coreProperties>
</file>