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kraju, to jednak serce Asy pozostało szczerze oddane JAHWE aż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wyżyny nie zostały zniszczone, jednak serce Asy było doskonałe wobec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wyżyny nie były skażone, jednak serce Azy było doskonałe przy Panu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wyżyn nie zrzucił. Wszakże serce Asa doskonałe było z JAHWE po wszytkie dni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usunięto wyżyn. Jednak serce Asy w ciągu całego jego życia było szczere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świątynki na wzgórzach nie zostały usunięte;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usunięte. Mimo to serce Asy pozostało szczere wobec JAHWE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zniszczono wzniesień kultowych, to jednak przez całe swoje życie Asa był szczerze oddany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nie zniesiono, jednakowoż serce Asy było szczerze oddane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високі (місця) не винищив. Тільки серце Аси було досконале з Господом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jednak usunięte wyżyny. Lecz serce Asy było szczere wobec WIEKUISTEGO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 nie pousuwał. Niemniej przez wszystkie jego dni serce Asy było niepodzielne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2024-04-29T02:56:34Z</dcterms:modified>
</cp:coreProperties>
</file>