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1"/>
        <w:gridCol w:w="1421"/>
        <w:gridCol w:w="6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Omri spoczął ze swoimi ojcami, został pochowany w Samarii, a władzę po nim objął Achab, jego syn.*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 dłuższy fragment.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2024-05-15T21:47:44Z</dcterms:modified>
</cp:coreProperties>
</file>