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zbudował, dwadzieścia łokci* od tyłu domu, (ścianę) z desek cedrowych – od podłogi do ścian** (sufitu) – zbudował mu zatem od (środka) domu miejsce wewnętrzne, święte świętych.***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9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ścian, </w:t>
      </w:r>
      <w:r>
        <w:rPr>
          <w:rtl/>
        </w:rPr>
        <w:t>קִירֹות</w:t>
      </w:r>
      <w:r>
        <w:rPr>
          <w:rtl w:val="0"/>
        </w:rPr>
        <w:t xml:space="preserve"> , raczej: belek, </w:t>
      </w:r>
      <w:r>
        <w:rPr>
          <w:rtl/>
        </w:rPr>
        <w:t>קֹורֹות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26:33-34&lt;/x&gt;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2024-05-13T15:21:44Z</dcterms:modified>
</cp:coreProperties>
</file>