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 się tego, co złe w moich oczach, i drażnili mnie od dnia, kiedy ich ojcowie wyszli z Egiptu,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się dopuszczali złego przed oczyma memi, a draźnili mię ode dnia, którego wyszli ojcowie ich z Egiptu,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złe przede mną i trwali drażniąc mię ode dnia, którego wyszli ojcowie ich z Egiptu,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jest złe w moich oczach, i obrażali Mnie od chwili wyjścia ich przodków z Egiptu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złe w Moich oczach, i pobudzali Mnie do gniewu od dnia, w którym ich ojcowie wyszli z Egiptu,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bowiem to, co uważam za zło, doprowadzając Mnie do gniewu przez cały ten czas, od dnia, w którym ich przodkowie wyszli z Egiptu, aż do dnia dzisiejszego»”.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było złe w moich oczach, i obrażali mię od dnia, w którym ich ojcowie wyszli z Egiptu,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те зло, що вчинили, в моїх очах і гнівили мене від дня, в якому Я вивів їхніх батьків з Єгипту,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czynili to, co było niegodziwym w Moich oczach oraz Mnie jątrzyli, od dnia, którego ich przodkowie wyszli z Micraim –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złe w moich oczach, i ciągle mnie obrażali od dnia, gdy ich praojcowie wyszli z Egiptu, aż po dziś dzieńʼ”.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2024-05-14T22:50:27Z</dcterms:modified>
</cp:coreProperties>
</file>