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ją na cześć JAHWE w Jerozolimie dopiero w osiemnastym roku panowania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króla Jozjasza obchodzono taką Paschę dla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Jozyjasza, obchodzono takie święto przejścia Panu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ośmnastego roku króla Jozjasza sprawowano to Faze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panowania króla Jozjasza obchodzono taką Paschę na cześć Pana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dopiero w osiemnastym roku panowania króla Jozjasza obchodzona była ta Pascha ku czci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była obchodzona ta Pascha ku czci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rządów króla Jozjasza obchodzono w Jerozolimie taką Paschę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osiemnastym roku [panowania] króla Jozjasza została odprawiona ta Pascha ku [czci]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лиш у вісімнадцятому році царя Йосії була пасха Господеві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osiemnastego roku króla Jozjasza, w Jeruszalaim, obchodzono Paschę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osiemnastym roku króla Jozjasza obchodzono w Jerozolimie tę Paschę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2024-05-15T17:31:52Z</dcterms:modified>
</cp:coreProperties>
</file>