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80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Nadaba byli: Seled i Apaim. Seled umarł, nie mając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Nadaba byli Seled i Apaim. Seled umarł, nie mając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Nadaba: Seled i Appaim. Lecz Seled umarł bez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Nadabowi: Saled i Affaim; lecz Saled umarł bez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Nadabowi byli: Saled i Apfaim. Lecz Saled umarł bez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Nadaba: Seled i Appaim. Seled umarł bezdzietny.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Nadaba byli Seled i Appaim. Seled 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Nadaba byli Seled i Appaim, lecz Seled umarł bezpotomnie.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Nadaba byli Seled, który zmarł bezpotomnie, i Appaim.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Nadaba byli: Seled i Appaim. Seled 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Надава: Салад і Аффем. І Салад помер не маючи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Nadaba to: Seled i Appaim; lecz Seled umarł bez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Nadaba byli: Seled i Appaim. Lecz Seled umarł, nie mając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2024-05-18T03:49:16Z</dcterms:modified>
</cp:coreProperties>
</file>