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na jego synów i braci –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na jego synów i braci —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— na Romamtiezera,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czwarty na Romantyjesera,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czwarty Romemtiezer,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[padł] na Romamti-Ezera;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Romami-Ezera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jego synów i braci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четвертий Ромемтіод,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 Ezera,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 czwarty, na Romamti-Ezera, jego synów i jego braci – 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2024-05-16T23:58:40Z</dcterms:modified>
</cp:coreProperties>
</file>