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ludzie, a także wszyscy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książęta, i możni, także i wszyscy synowie króla Dawida, dali ręce na poddaństwo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książęta i możni, i wszyscy synowie króla Dawida dali rękę i poddani byli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bohaterowie, a nawet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książęta i rycerstwo, jak również wszyscy synowie króla Dawida poddali się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zwierzchnicy i wojownicy, a także wszyscy synowie króla Dawida poddali się władzy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urzędnicy i dowódcy wojska, jak również synowie króla Dawida, podporządkowali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bohaterowie, a także wszyscy synowie królewscy uznali się za poddanych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і сильні і всі сини царя Давида його батька підкорилися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władcy, możni, także i wszyscy synowie króla Dawida, oddali ręce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książęta oraz mocarze, jak również wszyscy synowie króla Dawida, podporządkowali się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2024-05-21T21:01:15Z</dcterms:modified>
</cp:coreProperties>
</file>