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oni wojnę z Hagrytami, z Jetur, z Nafisz i z Nodab.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Hagrytami, z Jeturem, z Nafiszem i Nodabem;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wiedli wojnę z Agareńczykami, z Jeturejczykami, i z Nafejczykami, i Nodabczykami,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wojnę przeciw Agarejczykom, a Iturejczycy i Nafis, i Nodab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rozpoczęli wojnę z Hagrytami, Jetur zaś, Nafisz i Nadab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wszczęli wojnę z Hagryjczykami, z Jetur, z Nafisz i z Nodab,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walkę z Hagrytami, 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 wojnę przeciwko Hagrytom, Jeturowi, Nafiszowi i Nadabowi.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oni wojnę z Hagrytami, z 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чинили війну з Аґаринами і Ітуреями і Нафісеями і Надавеями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Hagryitami, Jeturyjczykami, Nafiszami i Nodabami.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 i Jeturem, i Nafiszem, i Nodabem.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2024-05-08T04:24:42Z</dcterms:modified>
</cp:coreProperties>
</file>