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tego dnia połowa moich chłopców wykonywała pracę, a połowa ich pozostawała uzbrojona we włócznie, tarcze, łuki i pancerze, a książęta stali za całym domem judzkim,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2024-05-11T15:00:44Z</dcterms:modified>
</cp:coreProperties>
</file>