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kapłanów: synowie Chobajasza, synowie Hakosa, 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Chobajasza, synowie Kosa, synowie Barzillaja, który pojął za żonę jedną z córek Barzillaja Gileadczyka i przybrał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synowie Hobajowi, synowie Kozowi, synowie Barsylajego; który był pojął z córek Barsylaja Galaadczyka żonę,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Habia, synowie Akkos, synowie Bersellaj, który pojął z córek Bersellaj Galaadczyka żonę i przezwany był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 synowie Chobajasza, synowie Hakkosa, synowie Barzillaja, który pojął za żonę jedną z córek Barzillaja Gileadczyka i przyjął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сини Евія, сини Аккоса, сини Верзеллія, бо взяли жінки з дочок Верзеллія Ґалаадита і їх названо їхним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kapłanów: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2024-05-13T19:56:13Z</dcterms:modified>
</cp:coreProperties>
</file>