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Odlejesz też dla niej cztery złote pierścienie i umieścisz (je) na czterech jej stopach: dwa pierścienie na jedną jej stronę i dwa pierścienie na drugą jej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2024-05-21T05:14:42Z</dcterms:modified>
</cp:coreProperties>
</file>