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skrzyni, nie będą z nich wyjmowane.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2024-05-17T16:10:00Z</dcterms:modified>
</cp:coreProperties>
</file>