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9"/>
        <w:gridCol w:w="2924"/>
        <w:gridCol w:w="4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 zbudują święte miejsce, w którym mógłbym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zbudują mi świątynię, abym 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abym mieszkał w pośrodku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świątnicę, i będę mieszkał w pośrzodku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uczynią Mi święty przybytek, abym mógł zamieszkać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wystawią mi świątynię, abym zamieszkał pośród nich,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Zbudują Mi też świątynię, abym zamieszkał wśród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Wybudują dla Mnie świątynię, abym mógł zamieszkać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Wystaw mi zatem Przybytek, a zamieszkam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Uczyńcie Mi Świątynię a zamieszkam wśród nich.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зробиш мені освячення і зявлюся у вас;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wystawią Mi sanktuarium, abym zamieszkał pośród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wykonają dla mnie sanktuarium, gdyż będę przebywał pośród nich.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2024-05-21T04:51:33Z</dcterms:modified>
</cp:coreProperties>
</file>