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tłuszcz tego barana, jego ogon, tłuszcz okrywający wnętrzności i otrzewną nad wątrobą, obie nerki i tłuszcz na nich, prawą łopatkę — gdyż jest to baran ofiary wyświęcenia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weźmiesz z barana łój, ogon, tłuszcz okrywający wnętrzności, płat wątroby, obie nerki, łój,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nich, i prawą łopatkę, bo to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barana łój, i ogon, i tłustość, która okrywa wnętrze, i odzieczkę wątroby, i dwie nerki, i łój, który jest na nich, i łopatkę prawą, albowiem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barana łój i ogon, i tłustość, która okrywa wnętrze, i odzieżę wątroby, i dwie nerce, i łój, który jest na nich, i łopatkę prawą, przeto iż jest baran poświęcenia,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z barana tłuszcz i ogon, i tłuszcz pokrywający wnętrzności, i płat tłuszczu, który jest na wątrobie, i obie nerki, i tłuszcz, który jest na nich, i prawe udo, bo to jest baran ofiary wprowadzenia w czynności kapłańskie;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barana tego weźmiesz tłuszcz i ogon, tłuszcz okrywający wnętrzności, otrzewną nad wątrobą, obie nerki i tłuszcz, który jest na nich, i prawy udziec, bo jest to baran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tego barana tłuszcz i ogon oraz tłuszcz okrywający wnętrzności, i płat tłuszczu z wątroby, dwie nerki i tłuszcz, który jest na nich, i prawy udziec, gdyż jest to baran ofiary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tłuszcz z barana, ogon, tłuszcz okrywający wnętrzności, płat wątroby, nerki wraz z tłuszczem i prawy udziec - gdyż jest to baran ofiary wyświęcenia,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tłuszcz z barana, jego otłuszczony ogon razem z tłuszczem okrywającym wnętrzności, płat wątroby, obie nerki z tłuszczem na nich, prawy udziec - gdyż jest to baran służący do napełniania [rąk]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z barana tłuszcz, tłusty ogon i tłuszcz, który jest na wnętrznościach, i przeponę znad wątroby, i obie nerki i tłuszcz, który jest na nich, i prawą przednią nogę, bo to jest baran upełnomocnienia.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барана його жир і жир, що покриває внутреності, і чепець печінки і дві нирки і жир, що на них, і праве рамено. Бо це завершення.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z barana tłuszcz, ogon, tłuszcz pokrywający trzewia, przeponę wątroby, obie nerki i łój, który na nich jest, oraz prawy udziec gdyż to jest baran upełnomocnienia.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z barana tłuszcz i tłusty ogon, i tłuszcz okrywający jelita, i to, co okrywa wątrobę, jak również obie nerki i tłuszcz, który jest na nich, i prawy udziec – jest to bowiem baran uroczystego wprowadzenia na urząd;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2024-05-10T15:25:44Z</dcterms:modified>
</cp:coreProperties>
</file>