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dwa cheruby ze złota, zrobił je jako dzieło kute – na dwóch krańcach pokrywy przebłagania: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brzegach pokrywy przebłagania umieścił dwa cheruby wykonane z kutego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dwa cherubiny wykute ze złota na obu końcach przebłagalni.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Urobił i dwa Cheruby złote, z ciągnionego złota urobił je na obu końcach ubłagalni.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Ktemu dwa Cherubimy ze złota bitego, które postawił z obu stron ubłagalnie: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też cheruby wykuł ze złota, uczynił zaś je na obu krańcach przebłagalni: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dwa cheruby z litego złota, na obu krawędziach 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krawędziach wieka zrobił też dwa cheruby z kutego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jego krańcach umieścił cheruby wykute w złocie,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ponadto dwóch cherubów wykutych ze złota na obu końcach Płyty.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dwa cheruby ze złota. Wykuł je z dwóch końców pokrywy odkupienia.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притвір до півдня завіси притвору з тканого виссону сто на 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wykonał dwa złote cheruby na obu brzegach wieka. Wykonał je kutą robotą.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wykonał dwa cheruby ze złota. Wykuł je i umieścił na obu końcach pokrywy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2024-05-20T22:43:54Z</dcterms:modified>
</cp:coreProperties>
</file>