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ze złota, zrobił je jako dzieło kute – na dwóch krańcach pokrywy przebłagania: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2024-05-17T13:25:45Z</dcterms:modified>
</cp:coreProperties>
</file>