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blaszki wyklepane do jego przyozdobienia pociął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nitki, po to, by wpleść je misternie w fioletową i szkarłatną purpurę, w karmazyn oraz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Naklepali też złote blaszki i nacięli z nich nici do przetykania haftem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Naklepali też blaszek złotych, i nastrzygli z nich nici do przetykania hijacyntu, i do przetykania szarłatu, i do przetykania karmazynu dwa kroć farbowanego, i do przetykania białego jedwabiu,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tkacką. I nastrzygł blaszek złotych, i wyciągnął je na nici, aby się mogły przeplatać z pierwszych farb wątkiem;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Wykuto więc cienkie blaszki ze złota i pocięto je na nitki, aby je wpleść w fioletową i czerwoną purpurę, w karmazyn oraz w bisior - dzieło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ze złota cieniutkie blaszki i pocięli je na nitki do wplecenia ich sposobem tkackim w fioletową i czerwoną purpurę, w karmazyn i w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blaszki ze złota i pocięli je na nitki, aby wpleść je artystycznie we fioletową i czerwoną purpurę, w karmazyn i w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Wyklepano złote blaszki i pocięto je na pasemka, aby kunsztownie przepleść nimi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Uklepali mianowicie blaszki ze złota i porozcinali na nitki, aby je kunsztownie powplatać w jasną i ciemną purpurę, karmazyn i w 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Wykuli płatki złota i [Becalel] pociął je na nici, aby podczas tkania wplatać je w niebieską, purpurową i szkarłatną [wełnę] i w len.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драхма на голову, пів сикля за святим сиклем. Кожний, що приходив на перепис від двадцять літ і вище до шість сот тисяч і три тисячі і пятьсот 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złote blaszki i pokrajali je w nici do przetykania przy wymyślnej robocie, wśród błękitu, purpury, karmazynu i wśród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rozklepali złote płytki na cienkie arkusze, a on naciął nitek, by robota hafciarską wpleść je w niebieskie włókno i wełnę barwiony czerwonawą purpurą, i przędz barwioną szkarłatem z czerwców oraz w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2024-05-15T18:43:29Z</dcterms:modified>
</cp:coreProperties>
</file>