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rozkazał JAHWE – podniósł laskę* i uderzył wody, które są w Nilu, na oczach faraona i na oczach jego sług, i cała woda, która jest w Nilu, zamieniła się w krew.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zrobili tak, jak im rozkazał JAHWE: Aaron podniósł laskę i na oczach faraona oraz jego sług uderzył wody Nilu. Wówczas cała woda Nilu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i Aaron uczynili tak, jak JAHWE rozkazał.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Aaron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podniósł laskę i uderzył wody rzeki na oczach faraona i jego sług. I wszystkie wody rzeki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Mojżesz i Aaron, jako rozkazał Pan; i podniósłszy laskę uderzył wody, które były w rzece, przed oczyma Faraonowemi, i przed oczyma sług jego; i obróciły się wszystkie wody, które były w rzece,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Mojżesz i Aaron, jako im JAHWE przykazał. I podniózszy laskę uderzył w wodę rzeczną przed Faraonem i sługami jego: która się obróciła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nakazał Pan. Aaron podniósł laskę i uderzył nią wody Nilu na oczach faraona i sług jego. A woda Nilu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rozkazał Pan: Podniósłszy laskę uderzył wody Nilu na oczach faraona i na oczach jego sług; i wszystka woda w Nilu zamieniła się w 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rozkazał JAHWE: podniósł laskę i na oczach faraona i jego sług uderzył wody Nilu. I cała woda w Nilu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postąpili dokładnie według poleceń JAHWE. Aaron, w obecności faraona i jego dworzan, uniósł laskę i uderzył wody Nilu, a wszystkie wody Nilu 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postąpili tak, jak im przykazał Jahwe. [Aaron] wzniósł laskę i na oczach faraona i jego dworzan poraził wody w Nilu, tak że wszystkie wody Nilu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zrobili dokładnie tak, jak nakazał im Bóg. [Aharon] podniósł laskę i na oczach faraona i jego sług uderzył wodę Rzeki. I cała woda, która była w Rzece, zamieniła się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так Мойсей і Аарон, так як заповів їм Господь. І піднявши Аарон, вдарив своєю палицею воду, що в ріці, перед Фараоном і перед його слугами, і перетворив у кров всю воду, що в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i Ahron uczynili tak, jak przykazał WIEKUISTY. Ahron na oczach faraona oraz na oczach jego sług podniósł laskę oraz uderzył w wodę, która była w rzece; a cała woda z rzeki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natychmiast tak uczynili, jak to nakazał Jehowa; i podniósłszy laskę, na oczach faraona oraz jego sług uderzył wodę w Nilu, i cała woda, która była w Nilu, obróciła się w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&lt;x&gt;20 7:19&lt;/x&gt; uczynił to Aaron.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2024-05-13T02:37:23Z</dcterms:modified>
</cp:coreProperties>
</file>