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gani za złe postępowanie? Kto odpłaca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wypomni w oczy jego drogę? A 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oznajmi w oczy drogę jego? a to, co czynił, kto mu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strofował przed nim drogę jego? A co czynił, kto mu odda?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mu wypomni złe życie i któż zapłaci za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postępowanie? A 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otwarcie potępi drogi jego życia? 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rzuci w twarz słowa o jego złej drodze, 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oczy złe życie zarzuci i kto mu odpłaci za to, co złego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twarz wytyka jego drogę? Spełnił – któż mu za to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 w twarz o jego drodze? A za to, co zrobił, któż mu odpłaci?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2024-05-16T09:01:44Z</dcterms:modified>
</cp:coreProperties>
</file>