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chcecie pocieszać mnie marnością, skoro wasze odpowiedzi pozostają fałszem?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mnie chcecie pocieszyć — marnością? To, co mówicie, jest przecież nieprawdą!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daremnie mnie pocieszacie, skoro w waszych odpowiedziach pozostaje fałsz?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mię tedy próżno cieszycie, gdyż w odpowiedziach waszych zostaje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cieszycie mię próżno, gdyż wasza odpowiedź pokazała się być przeciwna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na próżno mnie pocieszacie, z waszych wypowiedzi fałsz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jakże chcecie mnie pocieszać pustymi słowami, wszak w waszych odpowiedziach jest tylko fałsz!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chcecie mnie pocieszyć, w waszych odpowiedziach jest tylko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mnie pocieszyć marnością? Wasze wypowiedzi tchną samym oszustwem!”.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pocieszacie mnie na próżno, skoro odpowiedzi wasze fałszem są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мене даремно потішаєте? А від вас я не маю ніякого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możecie mnie tak błaho pocieszać; przecież wasze odpowiedzi pozostają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daremnie więc próbujecie mnie pocieszyć, a odpowiedzi wasze pozostają niewiernością!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2024-05-16T04:12:38Z</dcterms:modified>
</cp:coreProperties>
</file>