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9"/>
        <w:gridCol w:w="6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odrzucił prawo mojego sługi lub mojej służącej, gdy występowali przeciwko mnie ze skargą,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2024-05-13T19:58:04Z</dcterms:modified>
</cp:coreProperties>
</file>