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 młodymi, jakby nie należały do niej,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twardy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młodych,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jego. Nie boi się, że jego trud jest próżny;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dał pawiowi piękne skrzydła, a pierze bocianowi i 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 dzieciam swoim, jakoby nie jego były, próżno pracował, gdyż żadna bojaźń nie przymuszała: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dzieci traktuje jak obce, że trud jego próżny, o to się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swymi młodymi, jakby nie były jej; nie martwi się, że jej trud jest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jest dla piskląt, jak nie dla swoich, i nie lęka się, że jej trud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twarda dla piskląt, jakby nie należały do niej. Nie boi się, że trud jej może pójść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[jest samica] dla swych piskląt, jakby to nie jej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Ствердла вона до своїх дітей наче (вони) не її, на дармо потрудилася без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postępuje ze swoimi młodymi, jakby były nie jej; a jeśli jej trud jest daremny – nie zaznaje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swoich traktuje surowo, jak nie swoich – daremny jej trud, gdyż nie odczuwa ona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2024-05-15T05:11:15Z</dcterms:modified>
</cp:coreProperties>
</file>