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tchnieniem, moje oczy nie zobaczą już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wiatrem, moje oko już nie zobaczy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Panie! iż wiatrem jest żywot mój, nie wróci się oko moje, aby widziało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iż żywot mój wiatrem jest i oko moje nie wróci się, aby widziało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dni me jak powiew. Ponownie oko me szczęścia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życie moje to tchnienie moje oko już nigdy nie ujrzy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jak tchnienie, a moje oko nie powróci, aby zobaczyć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Pomyśl, że moje życie jest tylko tchnieniem, nie zaznam więcej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życie moje tchnieniem tylko, a oko moje nie wróci już, aby widzieć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отже, що мій дух - життя, і моє око більше не повернеться, щоб побачити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tchnieniem, a me oczy nie ujrzą już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wiatrem, i że moje oko już więcej nie ujrzy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2024-05-16T15:16:20Z</dcterms:modified>
</cp:coreProperties>
</file>