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6"/>
        <w:gridCol w:w="2425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śnieg* niczym wełnę, Niczym popiół rozsypuje szron.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zsyła śnieg niczym kłębki wełny, Niczym popiół rozsypuje szron.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rozsypuje szron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jako wełnę, szron jako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śnieg jako wełnę, a mgłę rozsypuje jako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wełnę, a szron jak popiół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jak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sypie śniegiem jak wełną, a szron jak popiół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 i szron jak proch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śnieg jak wełnę, a 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wełnę; szron rozsypuje jak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37:6&lt;/x&gt;; &lt;x&gt;230 148:8&lt;/x&gt;; &lt;x&gt;290 1:18&lt;/x&gt;; &lt;x&gt;290 55:10&lt;/x&gt;; 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2024-06-02T00:54:47Z</dcterms:modified>
</cp:coreProperties>
</file>