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Gdyż samo Jego imię wzniosłe, Jego chwała ponad ziemią i niebem!*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chwalą imię JAHWE, Gdyż samo Jego imię jest wzniosłe, Jego chwała rozciąga się nad ziemią i 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chwalą imię JAHWE, bo tylko jego imię jest wzniosłe,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chwała nad ziemią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Pańskie; albowiem wywyższone jest imię jego samego, a chwała jego nad ziemią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wywyższyło się imię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Pana wychwalają, bo tylko Jego imię jest wzniosłe, majestat Jego góruje nad ziemią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Pana, Bo samo jego imię jest wzniosłe, Chwała jego jest nad ziemią i 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JAHWE, bo wzniosłe jest Jego imię, Jego majestat ponad ziemią i 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wychwalają imię JAHWE, bo tylko Jego imię jest wzniosłe, Jego majestat na ziemi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wychwalają Imię Jahwe, bo tylko Jego Imię jest wzniosłe, Jego majestat jest ponad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господне імя, бо вгору піднялося імя Його одного. Його визнавання на землі і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WIEKUISTEGO, bo jedynie Jego Imię jest wzniosłe, a Jego wspaniałość nad ziemią i 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imię JAHWE, bo samo jego imię jest niezrównanie wzniosłe, dostojeństwo jego przewyższa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2024-05-28T08:22:30Z</dcterms:modified>
</cp:coreProperties>
</file>