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jeleń pragnie wody ze strumienia, Moja dusza garnie się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Boga żywego. Kiedy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jeleń krzyczy do strumieni wód, tak dusza moja woła do ciebie,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pragnie jeleń do źrzódł wodnych, tak pragnie dusza moja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wód płynących,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źródlanej wody, tak ja pragnę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wód strumieni, tak dusza moja tęskni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моя сила. Чому Ти мене відкинув? І чому я ходжу сумуючи, коли на мене натискає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źródeł wód, tak do Ciebie tęskni moja dusza,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Boga, Boga żywego. Kiedyż przyjdę i pojawię się przed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2024-05-21T02:53:58Z</dcterms:modified>
</cp:coreProperties>
</file>