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uznał, że jednak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był mądry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niemądremu jego głupotą, aby nie pomyślał,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się nie uważał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 głupiemu według jego głupoty, aby nie uznał się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głupcowi według jego głupoty, aby nie wydawało mu się,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sądził,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відповідж безумному за його безумністю, щоб в собі не показався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na głupotę, aby się nie uważał za mędrca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żeby się nie stał mądry we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2024-05-21T20:51:18Z</dcterms:modified>
</cp:coreProperties>
</file>