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5"/>
        <w:gridCol w:w="2081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lew, bohater wśród zwierząt, (co) przed nikim nie ustępuje,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2024-05-21T05:09:05Z</dcterms:modified>
</cp:coreProperties>
</file>