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lew:* Na wieży, Panie, stoję ja, ciągle – co dnia. I na mej wartowni trwam ja całymi nocami.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zawołał: Panie, stoję na wieży ciągle — co dnia. Na mej wartowni trwam wiernie co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lew: Panie mój! Stoję ciągle za dnia na wieży strażniczej; stoję na warcie całymi nocami.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jako lew: Panie mój! jać stoję na straży ustawicznie we dnie; nawet na straży mojej staję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 Na strażnicy Pańskiej ja jestem, stojąc ustawicznie we dnie i na straży mojej jam jest, stojąc po wszytkie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strażnik: Na wieży strażniczej, o Panie, stoję cały dzień, na moim stanowisku co noc jestem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strażnik: Na strażniczej wieży, Panie, ustawicznie stoję dzień w dzień i trwam na warcie noc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zawołał: Stoję na wieży strażniczej, o Panie, przez całe dnie, trwam na posterunku przez wszystkie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widzący: „Na straży, JAHWE, ja stoję w ciągu dnia nieustannie i trwam na warcie każdej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- Widzę; Na straży stoję ja, Panie, stale, dzień cały; trwam na mym posterunku przez wszystkie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Урію на господню сторож. І сказав: Я стояв постійно в дні і над табором стояв я цілу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jak lew: We dnie ustawiczne stoję na straży Pana oraz na mojej warcie stoję po wszystkich nocach!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jak lew: ”Na strażnicy, JAHWE, wciąż stoję za dnia i na mym posterunku stróża staję co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lew, </w:t>
      </w:r>
      <w:r>
        <w:rPr>
          <w:rtl/>
        </w:rPr>
        <w:t>אַרְיֵה</w:t>
      </w:r>
      <w:r>
        <w:rPr>
          <w:rtl w:val="0"/>
        </w:rPr>
        <w:t xml:space="preserve"> (’arje h): wg 1QIsa a : patrzący, </w:t>
      </w:r>
      <w:r>
        <w:rPr>
          <w:rtl/>
        </w:rPr>
        <w:t>הראה</w:t>
      </w:r>
      <w:r>
        <w:rPr>
          <w:rtl w:val="0"/>
        </w:rPr>
        <w:t xml:space="preserve"> , wg G: i zawołaj Uriasza, καὶ κάλεσον Ουριαν.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2024-05-21T08:41:35Z</dcterms:modified>
</cp:coreProperties>
</file>