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potomstwa byłoby jak piasku i owoców twego wnętrza* jak ziaren,** nie byłoby tępione ani niszczone jego imię przed moim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twego wnętrza, </w:t>
      </w:r>
      <w:r>
        <w:rPr>
          <w:rtl/>
        </w:rPr>
        <w:t>מֵעֶיָך</w:t>
      </w:r>
      <w:r>
        <w:rPr>
          <w:rtl w:val="0"/>
        </w:rPr>
        <w:t xml:space="preserve">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ziaren, </w:t>
      </w:r>
      <w:r>
        <w:rPr>
          <w:rtl/>
        </w:rPr>
        <w:t>מָעָה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2024-05-21T04:25:36Z</dcterms:modified>
</cp:coreProperties>
</file>