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nazwą ich ludem świętym, odkupionymi JAHWE, a ciebie nazwą: Poszukiwaną, Miastem nieporzuconym!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2024-05-16T12:04:22Z</dcterms:modified>
</cp:coreProperties>
</file>