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będą w nich mieszkali, gdy zasadzą winnice, będą spożywać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 i będą w nich mieszkać, zasadzą winnice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domy, a będą w nich mieszkali; nasadzą też winnic,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mieszkać, i nasadzą winnice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mieszkać w nich będą, zasadzą winnice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będą w nich mieszkać, zasadzą winnice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w nich zamieszkają, założą winnice i 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mieszkać w nich będą, założą winnice i spożywać będą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збудують доми і вони замешкають, і насадять виноградники і вони їстимуть їхній врожай.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będą w nich mieszkać, zasadzą winnice i będą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w nich mieszkać; zasadzą winnice i będą spożywać ich 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2024-05-19T20:17:28Z</dcterms:modified>
</cp:coreProperties>
</file>