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duchów, idźcie do wróżbitów, ćwierkających i szemrzących zaklęcia, to czy lud nie ma się radzić swojego Boga? Czy w sprawie żywych ma się radzić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wam mówić: Radźcie się czarowników i wróżbitów, którzy szepcą i mruczą,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nie powinien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radzić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Boga?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ma się radzić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jeźliby wam rzekli: Dowiadujcie się od czarowników i od wieszczków, którzy szepcą i markocą, rzeczcie: Izali się nie ma dowiadywać lud u Boga swego? azaż umarłych miasto żywych radzić się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was: Pytajcie się Pytonów i wieszczków, którzy markocą w czarowaniu swoim: Aza naród nie będzie się pytał u Boga swego o żywe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wam powiedzą: Radźcie się wywołujących duchy i wróżbitów, którzy szepcą i mruczą [zaklęcia]. Czyż lud nie powinien radzić się swoich bogów? Czy nie powinien pytać umarłych o los żywych?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będą mówić: Radźcie się wywoływaczy duchów i czarowników, którzy szepcą i mruczą, to powiedzcie: Czy lud nie ma się radzić swojego Boga? Czy ma się radzić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wam: Poradźcie się wywoływaczy duchów i wróżbitów, którzy szepczą i mruczą zaklęcia, to czy jednak lud nie powinien radzić się swego Boga? Czy o żyjących pytać się trzeba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wam mówić: „Radźcie się zmarłych i duchów, którzy kwilą i wydają westchnienia. Czyż lud nie powinien radzić się swoich bogów, pytać umarłych o los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mówić wam będą: - Radźcie się wywołujących duchy i wróżbiarzy, co szepczą i mruczą [zaklęcia]; czyż naród nie winien się radzić swych bogów, pytać się zmarłych na korzyść żyjących? [wtedy odpowiedzcie]: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скажуть: Шукайте тих, що голосять з землі, і ворожбитів, тих, що марноти говорять, які говорять з живота, чи не нарід до свого Бога? Що допитують мертвих про живих?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powiedzą: Poradźcie się wieszczbiarzy i wróżbitów, którzy szepczą i mruczą. Czy każdy naród nie radzi się swoich bóstw? Czy zamiast żywych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powiedzieli: ”Zwróćcie się do mediów spirytystycznych albo do mających ducha przepowiadania, którzy kwilą i mówią półgłosem” – czyż każdy lud nie powinien się zwracać do swego Boga? [Czy należy się zwracać] do umarłych w sprawie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2024-05-21T09:46:02Z</dcterms:modified>
</cp:coreProperties>
</file>