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przy spowinowaconych w obrębie swoich krewnych nie będzie się zanieczyszczał, aby się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swego ludu nie zanieczyści się, tak żeby był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 się przy przełożonym ludu swego, tak żeby się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książęciem ludu swego nie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zwierzchnikiem [swego ludu], nie narazi się na nieczystość, przez co by się zbezcześcił.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się zanieczyszczał z powodu kogokolwiek ze swojego ludu; byłby bowiem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narażał na nieczystość jako przełożony wśród swego ludu. Byłoby to zbezczeszczeniem.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naczelnikowi ludu nie wolno mu narazić się na nieczystość i tak skalać swoją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swoich krewnych nie powinien [kapłan] wpadać w stan nieczystości, znieważając swą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 stanie się rytualnie skażony [z powodu zmarłej żony, której jako kohen nie miał prawa poślubić, i która pozbawiła] go [służby kohena. Jednak będzie tak tylko wtedy, gdy są inni] z jego ludu, [którzy mogą ją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занечиститься нагло в свому народі для свого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nikt się nie zanieczyści wśród swoich współplemieńców, aby siebie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się skalać [z powodu kobiety należącej] do jakiegoś właściciela wśród jego ludu, by się nie zbezcześcić.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2024-05-14T09:44:06Z</dcterms:modified>
</cp:coreProperties>
</file>