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Jaką komuś zadał ranę, tak uczynią i jemu.*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Jaką zadał ranę, taką zadadzą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ząb; jak ranił człowieka, tak niech mu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ząb; według tego, jako oszkaradził człowieka, tak mu się też niech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 odda; jaką uczynił zmazę, taką cierpieć będzie musiał.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W jaki sposób ktoś okaleczył bliźniego, w taki sposób będzie okaleczony.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Jak okaleczył człowieka, tak mu będzie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W jaki sposób okaleczył człowieka, w taki sam sposób ma być okaleczony.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W jaki sposób okaleczył bliźniego, w taki sam sposób ma być okaleczony.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Zadadzą mu taką ranę, jaką sam zadał innemu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[Zapłaci odszkodowanie wartości] złamania za złamanie, [odszkodowanie wartości] oka za [uszkodzenie] oka, [odszkodowanie wartości] zęba za [uszkodzenie] zęba. Jeżeli wyrządzi cielesną szkodę, będzie ukarany według [tego, jak poważne jest uszkodzenie], które spowodował u 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Побиття за побиття, око за око, зуб за зуб. Яку завдасть ваду людині, так віддасться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ząb; tak jak on zadał kalectwo człowiekowi tak i jemu niech będzie zadane.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ząb; takie samo uszkodzenie, jakie spowodował u tego człowieka, należy spowodować u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21:23-25&lt;/x&gt;;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2024-05-18T12:45:59Z</dcterms:modified>
</cp:coreProperties>
</file>