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natomiast uczyni ofiarę całopalną zgodnie z przepisem.* Tak dokona kapłan za niego przebłagania od jego grzechu,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prawem.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2024-05-21T05:53:27Z</dcterms:modified>
</cp:coreProperties>
</file>