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ktokolwiek (zgrzeszy przez to, że) dotknie jakiejś nieczystej rzeczy lub padliny nieczystego zwierzęcia, lub padliny nieczystego bydlęcia,* lub padliny nieczystego płaza – było to przed nim zakryte, jednak stał się nieczysty i zawinił;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nieczystego zwierzęcia dzikiego lub udomowionego.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2024-05-17T15:22:16Z</dcterms:modified>
</cp:coreProperties>
</file>