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będą już tego miejsca nazywali Tofet ani doliną Ben-Hinom, lecz Doliną Mordu.*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że nie będzie się już tego miejsca nazywało Tofet ani doliną Ben-Hinom,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w których to miejsce nie będzie już nazywane Tofet ani Doliną Syna Hinnom, ale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w których nie będzie nazywane więcej to miejsce Tofet, ani doliną syna Hennomowego,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że nie będą więcej zwać miejsca tego Tofet i doliną syna Ennom, ale Doliną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to miejsce nie będzie się już nazywało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tego miejsca już nie będą nazywali Tofet ani Doliną Ben-Hinnoma,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nadejdą dni – wyrocznia JAHWE – i to miejsce nie będzie się już nazywać Tofet ani Doliną Ben-Hinnom, lecz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kiedy to miejsce przestanie nosić nazwę «Tofet» i «dolina Ben-Hinnom», ale będzie «Doliną Mordu».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taki wyrok Jahwe - gdy nie będzie się już tego miejsca nazywało Tofet ani Doliną Ben-Hinnom, lecz Doliną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nadejdą dni mówi WIEKUISTY, gdy to miejsce nie będzie więcej nazywane Tofet, ani doliną Ben–Hinnom, ale doliną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”Oto więc nadchodzą dni – brzmi wypowiedź JAHWE – gdy miejsce to nie będzie już nazywane Tofet ani doliną syna Hinnoma, lecz doliną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2024-05-21T03:22:42Z</dcterms:modified>
</cp:coreProperties>
</file>