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jednym koszu były figi bardzo dobre, jakimi są figi wczesne.* A w drugim koszu były figi bardzo złe, tak złe, że nie nadawały się do spożycia.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jednym koszu były figi bardzo dorodne, jak te, które dojrzewają wcześnie. W drugim koszu były figi bardzo marne, tak marne, że nie nadawały się do spożycia.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kosz zawierał bardzo dobre figi, jakimi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figi dojrzałe, a drugi kosz zawierał bardzo złe figi, tak złe, że nie można było ich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Kosz jeden miał figi bardzo dobre, jako bywają figi dojrzałe; a kosz drugi miał figi bardzo złe, których jeść nie można, przeto, iż były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Kosz jeden miał figi barzo dobre, jako bywają figi rane, a drugi kosz miał figi barzo złe, których jeść nie możono, przeto iż były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kosz zawierał wyborne figi, jakimi są wczesne figi, drugi natomiast kosz zawierał figi zepsute, tak zepsute, że się nie nadawały do 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jednym koszu były figi bardzo dobre, jakimi są figi wczesne, a w drugim koszu były figi bardzo złe, tak złe, że nie nadawały się do 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jednym koszu były bardzo dobre figi, takie jak figi z pierwszych zbiorów, a w drugim koszu figi bardzo złe, których nie dało się jeść, bo były zepsute.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jednym koszu były bardzo dobre, świeże figi, a w drugim koszu figi bardzo złe, tak złe, że nie nadawały się do 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kosz - to figi bardzo dobre, jakimi są figi wczesne, a drugi kosz - to figi bardzo złe, które z powodu złego stanu nie nadawały się do 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Один кошик дуже добрих фіґів як ранні фіґи, і другий кошик дуже поганих фіґів, які не їстимуться через їхню погань.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kosz to bardzo dobre figi, jakimi bywają wczesne figi; zaś drugi kosz to figi bardzo zepsute, których się nie jada z powodu zepsucia.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jednym koszu były bardzo dobre figi, jak wczesne figi, a w drugim koszu były bardzo złe figi, tak iż nie dało się ich jeść, bo były złe.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28:4&lt;/x&gt;; &lt;x&gt;350 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2024-05-15T11:44:56Z</dcterms:modified>
</cp:coreProperties>
</file>