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hardzi buntownicy, to niestrudzeni oszczercy! Twardzi są jak miedź lub żelazo — i wszyscy zepsuci!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ogromnie krnąbrni, postępują jak oszczercy.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i żelazo; wszyscy są skażeni.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między krnąbrnymi najkrnąbrniejsi, chodzą jako obmowca, są jako miedź i żelaza; wszyscy zgoła są skażonymi.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książęta przestępując, chodzący zdradliwie, miedź i żelazo; wszyscy się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niesforni, oszczercy, są miedzią i żelazem, wszyscy postępują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Arcybuntownikami są wszyscy, chodzą wokoło i oczerniają; twardzi jak miedź i żelazo,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zatwardziałymi buntownikami, którzy chodzą i obmawiają – to miedź i żelazo; oni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buntują się uparcie, nieustanni oszczercy, twardzi jak miedź i żelazo. Wszyscy żyją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- to oporni odstępcy, skorzy do oszczerstw; (miedzią są i żelazem), oni wszyscy ulegli skażeniu.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неслухняні, що ходять зігнені, мідь і залізо, всі зітлілі.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najkrnąbrniejszymi z krnąbrnych, postępują jak oszczercy, tylko miedź i żelazo, wszyscy oni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najbardziej uparci, krążą jako oszczercy – miedź i żelazo. Wszyscy oni postępują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2024-04-30T07:01:44Z</dcterms:modified>
</cp:coreProperties>
</file>