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człowieczy,* mów do synów swojego ludu: Sprawiedliwość nie uratuje sprawiedliwego w dniu jego nieprawości, a bezbożność nie sprawi, że się w niej potknie bezbożny w dniu, gdy odwróci się od swojej bezbożności. A i sprawiedliwy nie zdoła w niej przeżyć w dniu swego grzechu.**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ty, synu człowieczy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dniu swego grzechu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2024-05-14T06:25:44Z</dcterms:modified>
</cp:coreProperties>
</file>