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tego posągu była ze szczerego złota, jego pierś i jego ramiona ze srebra, jego brzuch i jego biodra z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tego posągu była ze szczerego złota, jego piersi i ramiona ze srebra, brzuch i biodra z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Głowa tego posągu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wykonana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z czystego złota, jego piersi i ramiona — ze srebra, jego brzuch i biodra — z brązu;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obrazu głowa była ze złota szczerego, piersi jego i ramiona jego ze srebra, brzuch jego i biodra jego z miedzi;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obrazu głowa była ze złota co lepszego, a piersi i ramiona ze srebra, brzuch lepak i biodra z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tego posągu była z czystego złota, pierś jego i ramiona ze srebra, brzuch i biodra z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tego posągu była ze szczerego złota, jego pierś i jego ramiona ze srebra, jego brzuch i jego biodra z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tego posągu była z czystego złota, jego pierś i ramiona ze srebra, brzuch i biodra z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tego posągu była ze szczerego złota, jego pierś i ramiona - ze srebra, jego brzuch i biodra - z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Posąg ten [był taki]: jego głowa była ze szczerego złota, jego pierś i ramiona ze srebra, brzuch i biodra z brązu,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Вид, в якого голова з чистого золота, його руки і груди і рамена сріблі, черево і стегна мідяні,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tego obrazu była ze szczerego złota, jego piersi oraz jego ramiona ze srebra, jego brzuch oraz jego biodra z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Posąg ów miał głowę z dobrego złota, jego pierś i ramiona były ze srebra, brzuch i uda z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2024-05-15T17:24:22Z</dcterms:modified>
</cp:coreProperties>
</file>