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Józefa, (to jest) dla plemienia Manassesa, Gadi,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to jest z plemienia Manassesa — Gadi,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Józefa, to jest z potomstwa Manassesa — Gaddi,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Gedyjel, syn Sodego.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Geddiel, syna Sodi.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Józefa: z pokolenia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z plemienia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Józefa: z plemienia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Józefa: z plemienia Manassesa -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Józefa, z linii Manassego - Gaddi,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Josefa, z plemienia Menaszego Gadi, syn Susiego.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Йосифа синів Манассії Ґадді син Сусія.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Josefa, z potomstwa Menaszy Gaddy, syn Susi'ego.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za plemię Manassesa, Gaddi, syn Susiego;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2024-05-13T18:54:35Z</dcterms:modified>
</cp:coreProperties>
</file>