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pobiegnie do Zifron, a jej krańce dosięgną Chasar-Enon – to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pobiegnie do Zifron, sięgając krańcami Chasar-Enon — to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pobiegnie aż do Zifronu, a skończy się w Chasar-Enan. To będzie wasza północna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ta granica aż do Zefronu, a skończy się u wsi Enan; tę będziecie mieć granice północną.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granice aż do Zefrona i do wsi Enan. Te będą granice na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pobiegnie dalej do Zifron i zakończy się w Chasar-Enan – to będzie wasza północna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będzie biec do Zifron, a skończy się w Chasar-Enan. To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pobiegnie w kierunku Zifron i zakończy się w Chasar-Enan – to będzie wasza północna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Pobiegnie dalej do Zifron i zakończy się w Chasar-Enan. Taka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pójdzie ta granica do Zifron, a jej krańce do Chacar-Enan. Taka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Granica sięgać będzie do Zifron, jej krańce będą w Chacar Enan. To będzie wasza granica północna.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границя до Дефрону, і її вихід (кінець) буде Асернаїн. Це буде вам границя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pójdzie ku Zyfronowi, a jej końce będą przy Chacar–Enan; taka będzie wasza północna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dojdzie do Zifronu, a jej krańcem będzie Chacar-Enan. Będzie to wasza północna granica.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2024-05-15T12:10:10Z</dcterms:modified>
</cp:coreProperties>
</file>